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FA51" w14:textId="77777777" w:rsidR="00734B3F" w:rsidRDefault="009D4B9A">
      <w:pPr>
        <w:ind w:left="-90"/>
        <w:jc w:val="center"/>
        <w:rPr>
          <w:b/>
          <w:bCs/>
          <w:sz w:val="24"/>
        </w:rPr>
      </w:pPr>
      <w:bookmarkStart w:id="0" w:name="_GoBack"/>
      <w:bookmarkEnd w:id="0"/>
      <w:r>
        <w:rPr>
          <w:b/>
          <w:bCs/>
          <w:noProof/>
          <w:sz w:val="24"/>
        </w:rPr>
        <w:drawing>
          <wp:anchor distT="0" distB="0" distL="114300" distR="114300" simplePos="0" relativeHeight="251658240" behindDoc="1" locked="0" layoutInCell="1" allowOverlap="1" wp14:anchorId="1DCFAE06" wp14:editId="4353DD98">
            <wp:simplePos x="0" y="0"/>
            <wp:positionH relativeFrom="column">
              <wp:posOffset>-487680</wp:posOffset>
            </wp:positionH>
            <wp:positionV relativeFrom="paragraph">
              <wp:posOffset>0</wp:posOffset>
            </wp:positionV>
            <wp:extent cx="1242060" cy="949325"/>
            <wp:effectExtent l="0" t="0" r="0" b="3175"/>
            <wp:wrapTight wrapText="bothSides">
              <wp:wrapPolygon edited="0">
                <wp:start x="9276" y="0"/>
                <wp:lineTo x="3644" y="11270"/>
                <wp:lineTo x="0" y="19938"/>
                <wp:lineTo x="0" y="21239"/>
                <wp:lineTo x="21202" y="21239"/>
                <wp:lineTo x="21202" y="19938"/>
                <wp:lineTo x="19215" y="14737"/>
                <wp:lineTo x="15902" y="7802"/>
                <wp:lineTo x="16233" y="4334"/>
                <wp:lineTo x="14245" y="1300"/>
                <wp:lineTo x="10933" y="0"/>
                <wp:lineTo x="92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Logo 11.7.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060" cy="949325"/>
                    </a:xfrm>
                    <a:prstGeom prst="rect">
                      <a:avLst/>
                    </a:prstGeom>
                  </pic:spPr>
                </pic:pic>
              </a:graphicData>
            </a:graphic>
            <wp14:sizeRelH relativeFrom="margin">
              <wp14:pctWidth>0</wp14:pctWidth>
            </wp14:sizeRelH>
            <wp14:sizeRelV relativeFrom="margin">
              <wp14:pctHeight>0</wp14:pctHeight>
            </wp14:sizeRelV>
          </wp:anchor>
        </w:drawing>
      </w:r>
    </w:p>
    <w:p w14:paraId="2FF4DC4E" w14:textId="77777777" w:rsidR="00734B3F" w:rsidRDefault="00734B3F" w:rsidP="00B53575">
      <w:pPr>
        <w:pBdr>
          <w:top w:val="double" w:sz="6" w:space="1" w:color="2E6432"/>
          <w:left w:val="double" w:sz="6" w:space="4" w:color="2E6432"/>
          <w:bottom w:val="double" w:sz="6" w:space="1" w:color="2E6432"/>
          <w:right w:val="double" w:sz="6" w:space="4" w:color="2E6432"/>
        </w:pBdr>
        <w:rPr>
          <w:b/>
          <w:bCs/>
          <w:sz w:val="32"/>
          <w:szCs w:val="28"/>
        </w:rPr>
      </w:pPr>
      <w:r>
        <w:rPr>
          <w:b/>
          <w:bCs/>
          <w:sz w:val="32"/>
          <w:szCs w:val="28"/>
        </w:rPr>
        <w:t xml:space="preserve">                </w:t>
      </w:r>
      <w:r w:rsidR="00B53575">
        <w:rPr>
          <w:b/>
          <w:bCs/>
          <w:sz w:val="32"/>
          <w:szCs w:val="28"/>
        </w:rPr>
        <w:t xml:space="preserve">     </w:t>
      </w:r>
      <w:r>
        <w:rPr>
          <w:b/>
          <w:bCs/>
          <w:sz w:val="32"/>
          <w:szCs w:val="28"/>
        </w:rPr>
        <w:t>ANNUAL MEETING</w:t>
      </w:r>
    </w:p>
    <w:p w14:paraId="5FB45EDF" w14:textId="77777777" w:rsidR="00E64CA3" w:rsidRDefault="00B53575" w:rsidP="002619AF">
      <w:pPr>
        <w:pBdr>
          <w:top w:val="double" w:sz="6" w:space="1" w:color="2E6432"/>
          <w:left w:val="double" w:sz="6" w:space="4" w:color="2E6432"/>
          <w:bottom w:val="double" w:sz="6" w:space="1" w:color="2E6432"/>
          <w:right w:val="double" w:sz="6" w:space="4" w:color="2E6432"/>
        </w:pBdr>
        <w:rPr>
          <w:b/>
          <w:bCs/>
          <w:sz w:val="24"/>
        </w:rPr>
      </w:pPr>
      <w:r>
        <w:rPr>
          <w:b/>
          <w:bCs/>
          <w:sz w:val="32"/>
          <w:szCs w:val="28"/>
        </w:rPr>
        <w:t xml:space="preserve">                              </w:t>
      </w:r>
      <w:r w:rsidR="00734B3F">
        <w:rPr>
          <w:b/>
          <w:bCs/>
          <w:sz w:val="32"/>
          <w:szCs w:val="28"/>
        </w:rPr>
        <w:t>NOTICE</w:t>
      </w:r>
    </w:p>
    <w:p w14:paraId="25A8763E" w14:textId="77777777" w:rsidR="00734B3F" w:rsidRDefault="00734B3F">
      <w:pPr>
        <w:tabs>
          <w:tab w:val="left" w:pos="-1440"/>
        </w:tabs>
        <w:ind w:left="1440" w:hanging="1440"/>
        <w:rPr>
          <w:b/>
          <w:bCs/>
          <w:sz w:val="24"/>
        </w:rPr>
      </w:pPr>
    </w:p>
    <w:p w14:paraId="4ACCEB36" w14:textId="77777777" w:rsidR="00B53575" w:rsidRDefault="00B53575" w:rsidP="002619AF">
      <w:pPr>
        <w:tabs>
          <w:tab w:val="left" w:pos="-1440"/>
        </w:tabs>
        <w:ind w:left="1440" w:hanging="1440"/>
        <w:rPr>
          <w:sz w:val="24"/>
        </w:rPr>
      </w:pPr>
    </w:p>
    <w:p w14:paraId="3268436B" w14:textId="77777777" w:rsidR="00B53575" w:rsidRDefault="00B53575" w:rsidP="002619AF">
      <w:pPr>
        <w:tabs>
          <w:tab w:val="left" w:pos="-1440"/>
        </w:tabs>
        <w:ind w:left="1440" w:hanging="1440"/>
        <w:rPr>
          <w:sz w:val="24"/>
        </w:rPr>
      </w:pPr>
    </w:p>
    <w:p w14:paraId="64EF40AD" w14:textId="77777777" w:rsidR="00734B3F" w:rsidRDefault="008B76C1" w:rsidP="002619AF">
      <w:pPr>
        <w:tabs>
          <w:tab w:val="left" w:pos="-1440"/>
        </w:tabs>
        <w:ind w:left="1440" w:hanging="1440"/>
        <w:rPr>
          <w:sz w:val="24"/>
        </w:rPr>
      </w:pPr>
      <w:r>
        <w:rPr>
          <w:sz w:val="24"/>
        </w:rPr>
        <w:t>April 15, 2019</w:t>
      </w:r>
    </w:p>
    <w:p w14:paraId="499120C3" w14:textId="77777777" w:rsidR="00B53575" w:rsidRDefault="00B53575" w:rsidP="002619AF">
      <w:pPr>
        <w:tabs>
          <w:tab w:val="left" w:pos="-1440"/>
        </w:tabs>
        <w:ind w:left="1440" w:hanging="1440"/>
        <w:rPr>
          <w:sz w:val="24"/>
        </w:rPr>
      </w:pPr>
    </w:p>
    <w:p w14:paraId="5FA2B29A" w14:textId="77777777" w:rsidR="00734B3F" w:rsidRDefault="00734B3F">
      <w:pPr>
        <w:tabs>
          <w:tab w:val="left" w:pos="-1440"/>
        </w:tabs>
        <w:ind w:left="1440" w:hanging="1440"/>
        <w:rPr>
          <w:sz w:val="24"/>
        </w:rPr>
      </w:pPr>
      <w:r>
        <w:rPr>
          <w:b/>
          <w:bCs/>
          <w:sz w:val="24"/>
        </w:rPr>
        <w:t>TO</w:t>
      </w:r>
      <w:r>
        <w:rPr>
          <w:sz w:val="24"/>
        </w:rPr>
        <w:t>:</w:t>
      </w:r>
      <w:r>
        <w:rPr>
          <w:sz w:val="24"/>
        </w:rPr>
        <w:tab/>
        <w:t xml:space="preserve">All Parents and Staff Members of </w:t>
      </w:r>
    </w:p>
    <w:p w14:paraId="7FAAAF02" w14:textId="77777777" w:rsidR="00734B3F" w:rsidRDefault="00734B3F">
      <w:pPr>
        <w:ind w:firstLine="1440"/>
        <w:rPr>
          <w:sz w:val="24"/>
        </w:rPr>
      </w:pPr>
      <w:r>
        <w:rPr>
          <w:sz w:val="24"/>
        </w:rPr>
        <w:t xml:space="preserve">New </w:t>
      </w:r>
      <w:smartTag w:uri="urn:schemas-microsoft-com:office:smarttags" w:element="place">
        <w:smartTag w:uri="urn:schemas-microsoft-com:office:smarttags" w:element="PlaceType">
          <w:r>
            <w:rPr>
              <w:sz w:val="24"/>
            </w:rPr>
            <w:t>Heights</w:t>
          </w:r>
        </w:smartTag>
        <w:r>
          <w:rPr>
            <w:sz w:val="24"/>
          </w:rPr>
          <w:t xml:space="preserve"> </w:t>
        </w:r>
        <w:smartTag w:uri="urn:schemas-microsoft-com:office:smarttags" w:element="PlaceType">
          <w:r>
            <w:rPr>
              <w:sz w:val="24"/>
            </w:rPr>
            <w:t>School</w:t>
          </w:r>
        </w:smartTag>
      </w:smartTag>
    </w:p>
    <w:p w14:paraId="5208E399" w14:textId="77777777" w:rsidR="00734B3F" w:rsidRDefault="00734B3F">
      <w:pPr>
        <w:rPr>
          <w:sz w:val="24"/>
        </w:rPr>
      </w:pPr>
    </w:p>
    <w:p w14:paraId="3A1058CC" w14:textId="77777777" w:rsidR="00734B3F" w:rsidRDefault="00734B3F">
      <w:pPr>
        <w:tabs>
          <w:tab w:val="left" w:pos="-1440"/>
        </w:tabs>
        <w:ind w:left="1440" w:hanging="1440"/>
        <w:rPr>
          <w:sz w:val="24"/>
        </w:rPr>
      </w:pPr>
      <w:r>
        <w:rPr>
          <w:b/>
          <w:bCs/>
          <w:sz w:val="24"/>
        </w:rPr>
        <w:t>RE:</w:t>
      </w:r>
      <w:r>
        <w:rPr>
          <w:sz w:val="24"/>
        </w:rPr>
        <w:tab/>
        <w:t>New Heights School</w:t>
      </w:r>
    </w:p>
    <w:p w14:paraId="202B5963" w14:textId="77777777" w:rsidR="00734B3F" w:rsidRDefault="00734B3F">
      <w:pPr>
        <w:ind w:firstLine="1440"/>
        <w:rPr>
          <w:b/>
          <w:color w:val="000080"/>
          <w:sz w:val="24"/>
        </w:rPr>
      </w:pPr>
      <w:r>
        <w:rPr>
          <w:b/>
          <w:color w:val="000080"/>
          <w:sz w:val="24"/>
        </w:rPr>
        <w:t>Annual Meeting and Board of Directors Election</w:t>
      </w:r>
    </w:p>
    <w:p w14:paraId="3A10E52F" w14:textId="77777777" w:rsidR="00734B3F" w:rsidRDefault="00734B3F">
      <w:pPr>
        <w:rPr>
          <w:sz w:val="24"/>
        </w:rPr>
      </w:pPr>
    </w:p>
    <w:p w14:paraId="35351B16" w14:textId="77777777" w:rsidR="00734B3F" w:rsidRDefault="00734B3F">
      <w:pPr>
        <w:rPr>
          <w:sz w:val="24"/>
        </w:rPr>
      </w:pPr>
      <w:r>
        <w:rPr>
          <w:sz w:val="24"/>
        </w:rPr>
        <w:t>In May of each year New Heights School holds its Annual Meeting.  This meeting includes the election of board members, presentations pertaining to various aspects of the school, and other transactions which may properly come before the meeting.</w:t>
      </w:r>
    </w:p>
    <w:p w14:paraId="515CDAC1" w14:textId="77777777" w:rsidR="00734B3F" w:rsidRDefault="00734B3F">
      <w:pPr>
        <w:rPr>
          <w:sz w:val="24"/>
        </w:rPr>
      </w:pPr>
    </w:p>
    <w:p w14:paraId="72410E0E" w14:textId="77777777" w:rsidR="00734B3F" w:rsidRDefault="00734B3F">
      <w:pPr>
        <w:rPr>
          <w:color w:val="000080"/>
          <w:sz w:val="24"/>
        </w:rPr>
      </w:pPr>
      <w:r>
        <w:rPr>
          <w:b/>
          <w:bCs/>
          <w:color w:val="000080"/>
          <w:sz w:val="24"/>
          <w:u w:val="single"/>
        </w:rPr>
        <w:t xml:space="preserve">This year the meeting has been scheduled for Wednesday, May </w:t>
      </w:r>
      <w:r w:rsidR="00AC21D8">
        <w:rPr>
          <w:b/>
          <w:bCs/>
          <w:color w:val="000080"/>
          <w:sz w:val="24"/>
          <w:u w:val="single"/>
        </w:rPr>
        <w:t>1</w:t>
      </w:r>
      <w:r w:rsidR="008B76C1">
        <w:rPr>
          <w:b/>
          <w:bCs/>
          <w:color w:val="000080"/>
          <w:sz w:val="24"/>
          <w:u w:val="single"/>
        </w:rPr>
        <w:t>5</w:t>
      </w:r>
      <w:r w:rsidR="000418E0" w:rsidRPr="000418E0">
        <w:rPr>
          <w:b/>
          <w:bCs/>
          <w:color w:val="000080"/>
          <w:sz w:val="24"/>
          <w:u w:val="single"/>
          <w:vertAlign w:val="superscript"/>
        </w:rPr>
        <w:t>th</w:t>
      </w:r>
      <w:r w:rsidR="000418E0">
        <w:rPr>
          <w:b/>
          <w:bCs/>
          <w:color w:val="000080"/>
          <w:sz w:val="24"/>
          <w:u w:val="single"/>
        </w:rPr>
        <w:t>, 201</w:t>
      </w:r>
      <w:r w:rsidR="008B76C1">
        <w:rPr>
          <w:b/>
          <w:bCs/>
          <w:color w:val="000080"/>
          <w:sz w:val="24"/>
          <w:u w:val="single"/>
        </w:rPr>
        <w:t>9</w:t>
      </w:r>
      <w:r w:rsidR="000418E0">
        <w:rPr>
          <w:b/>
          <w:bCs/>
          <w:color w:val="000080"/>
          <w:sz w:val="24"/>
          <w:u w:val="single"/>
        </w:rPr>
        <w:t xml:space="preserve"> at 7:00 p.m.</w:t>
      </w:r>
      <w:r>
        <w:rPr>
          <w:color w:val="000080"/>
          <w:sz w:val="24"/>
        </w:rPr>
        <w:t xml:space="preserve">   </w:t>
      </w:r>
    </w:p>
    <w:p w14:paraId="44C51729" w14:textId="77777777" w:rsidR="00734B3F" w:rsidRDefault="00734B3F">
      <w:pPr>
        <w:rPr>
          <w:sz w:val="24"/>
        </w:rPr>
      </w:pPr>
    </w:p>
    <w:p w14:paraId="58166545" w14:textId="77777777" w:rsidR="00734B3F" w:rsidRDefault="00734B3F">
      <w:pPr>
        <w:rPr>
          <w:sz w:val="24"/>
        </w:rPr>
      </w:pPr>
      <w:r>
        <w:rPr>
          <w:sz w:val="24"/>
        </w:rPr>
        <w:t>Board meetings are open.  You are welcome to attend and meet the New Heights School Board members.</w:t>
      </w:r>
    </w:p>
    <w:p w14:paraId="6E37FF0D" w14:textId="77777777" w:rsidR="00734B3F" w:rsidRDefault="00734B3F">
      <w:pPr>
        <w:rPr>
          <w:sz w:val="24"/>
        </w:rPr>
      </w:pPr>
    </w:p>
    <w:p w14:paraId="754080A4" w14:textId="77777777" w:rsidR="00734B3F" w:rsidRDefault="00734B3F">
      <w:pPr>
        <w:rPr>
          <w:color w:val="000080"/>
          <w:sz w:val="24"/>
        </w:rPr>
      </w:pPr>
      <w:r>
        <w:rPr>
          <w:sz w:val="24"/>
        </w:rPr>
        <w:t xml:space="preserve">The parents of students enrolled in the school; staff employed at the school; and/or current board members may participate in the election by voting to elect the Board of Directors each year.  Members of the Board of Directors are elected to serve two-year terms.  </w:t>
      </w:r>
      <w:r>
        <w:rPr>
          <w:b/>
          <w:bCs/>
          <w:color w:val="000080"/>
          <w:sz w:val="24"/>
          <w:u w:val="single"/>
        </w:rPr>
        <w:t xml:space="preserve">This year there are </w:t>
      </w:r>
      <w:r w:rsidR="008B76C1">
        <w:rPr>
          <w:b/>
          <w:bCs/>
          <w:color w:val="000080"/>
          <w:sz w:val="24"/>
          <w:u w:val="single"/>
        </w:rPr>
        <w:t>4</w:t>
      </w:r>
      <w:r>
        <w:rPr>
          <w:b/>
          <w:bCs/>
          <w:color w:val="000080"/>
          <w:sz w:val="24"/>
          <w:u w:val="single"/>
        </w:rPr>
        <w:t xml:space="preserve"> vacancies on the board.</w:t>
      </w:r>
      <w:r>
        <w:rPr>
          <w:color w:val="000080"/>
          <w:sz w:val="24"/>
        </w:rPr>
        <w:t xml:space="preserve"> </w:t>
      </w:r>
    </w:p>
    <w:p w14:paraId="46941B93" w14:textId="77777777" w:rsidR="00734B3F" w:rsidRDefault="00734B3F">
      <w:pPr>
        <w:rPr>
          <w:sz w:val="24"/>
        </w:rPr>
      </w:pPr>
    </w:p>
    <w:p w14:paraId="3AF2A3F4" w14:textId="77777777" w:rsidR="00734B3F" w:rsidRDefault="00734B3F">
      <w:pPr>
        <w:rPr>
          <w:b/>
          <w:color w:val="000080"/>
          <w:sz w:val="24"/>
          <w:u w:val="single"/>
        </w:rPr>
      </w:pPr>
      <w:r>
        <w:rPr>
          <w:b/>
          <w:color w:val="000080"/>
          <w:sz w:val="24"/>
          <w:u w:val="single"/>
        </w:rPr>
        <w:t xml:space="preserve">Let us know if you are interested in serving on the </w:t>
      </w:r>
      <w:r w:rsidR="00CF7B60">
        <w:rPr>
          <w:b/>
          <w:color w:val="000080"/>
          <w:sz w:val="24"/>
          <w:u w:val="single"/>
        </w:rPr>
        <w:t>NHS Board of Directors</w:t>
      </w:r>
      <w:r>
        <w:rPr>
          <w:b/>
          <w:color w:val="000080"/>
          <w:sz w:val="24"/>
          <w:u w:val="single"/>
        </w:rPr>
        <w:t>:</w:t>
      </w:r>
    </w:p>
    <w:p w14:paraId="0988A169" w14:textId="77777777" w:rsidR="00734B3F" w:rsidRDefault="00734B3F">
      <w:pPr>
        <w:rPr>
          <w:sz w:val="24"/>
        </w:rPr>
      </w:pPr>
      <w:r>
        <w:rPr>
          <w:sz w:val="24"/>
        </w:rPr>
        <w:t xml:space="preserve">If you would like to serve on the New Heights School Board of Directors, or know of someone who would be interested, </w:t>
      </w:r>
      <w:r>
        <w:rPr>
          <w:i/>
          <w:iCs/>
          <w:color w:val="000080"/>
          <w:sz w:val="24"/>
        </w:rPr>
        <w:t>please fill out the attached application form and return it to the school</w:t>
      </w:r>
      <w:r>
        <w:rPr>
          <w:color w:val="000080"/>
          <w:sz w:val="24"/>
        </w:rPr>
        <w:t xml:space="preserve"> </w:t>
      </w:r>
      <w:r>
        <w:rPr>
          <w:i/>
          <w:iCs/>
          <w:color w:val="000080"/>
          <w:sz w:val="24"/>
        </w:rPr>
        <w:t xml:space="preserve">office </w:t>
      </w:r>
      <w:r>
        <w:rPr>
          <w:b/>
          <w:bCs/>
          <w:i/>
          <w:iCs/>
          <w:color w:val="000080"/>
          <w:sz w:val="24"/>
          <w:u w:val="single"/>
        </w:rPr>
        <w:t xml:space="preserve">by May </w:t>
      </w:r>
      <w:r w:rsidR="00B53575">
        <w:rPr>
          <w:b/>
          <w:bCs/>
          <w:i/>
          <w:iCs/>
          <w:color w:val="000080"/>
          <w:sz w:val="24"/>
          <w:u w:val="single"/>
        </w:rPr>
        <w:t>1</w:t>
      </w:r>
      <w:r w:rsidR="008B76C1">
        <w:rPr>
          <w:b/>
          <w:bCs/>
          <w:i/>
          <w:iCs/>
          <w:color w:val="000080"/>
          <w:sz w:val="24"/>
          <w:u w:val="single"/>
        </w:rPr>
        <w:t>0</w:t>
      </w:r>
      <w:r w:rsidR="00B53575">
        <w:rPr>
          <w:b/>
          <w:bCs/>
          <w:i/>
          <w:iCs/>
          <w:color w:val="000080"/>
          <w:sz w:val="24"/>
          <w:u w:val="single"/>
        </w:rPr>
        <w:t>th</w:t>
      </w:r>
      <w:r>
        <w:rPr>
          <w:b/>
          <w:bCs/>
          <w:i/>
          <w:iCs/>
          <w:color w:val="000080"/>
          <w:sz w:val="24"/>
          <w:u w:val="single"/>
        </w:rPr>
        <w:t>, 20</w:t>
      </w:r>
      <w:r w:rsidR="008B76C1">
        <w:rPr>
          <w:b/>
          <w:bCs/>
          <w:i/>
          <w:iCs/>
          <w:color w:val="000080"/>
          <w:sz w:val="24"/>
          <w:u w:val="single"/>
        </w:rPr>
        <w:t>19</w:t>
      </w:r>
      <w:r>
        <w:rPr>
          <w:b/>
          <w:bCs/>
          <w:i/>
          <w:iCs/>
          <w:color w:val="000080"/>
          <w:sz w:val="24"/>
          <w:u w:val="single"/>
        </w:rPr>
        <w:t>.</w:t>
      </w:r>
      <w:r>
        <w:rPr>
          <w:color w:val="000080"/>
          <w:sz w:val="24"/>
        </w:rPr>
        <w:t xml:space="preserve">  </w:t>
      </w:r>
      <w:r>
        <w:rPr>
          <w:sz w:val="24"/>
        </w:rPr>
        <w:t xml:space="preserve">The nominees will then be listed on an official election ballot form to be used for </w:t>
      </w:r>
      <w:r>
        <w:rPr>
          <w:sz w:val="24"/>
          <w:u w:val="single"/>
        </w:rPr>
        <w:t xml:space="preserve">voting on May </w:t>
      </w:r>
      <w:r w:rsidR="00AC21D8">
        <w:rPr>
          <w:sz w:val="24"/>
          <w:u w:val="single"/>
        </w:rPr>
        <w:t>1</w:t>
      </w:r>
      <w:r w:rsidR="008B76C1">
        <w:rPr>
          <w:sz w:val="24"/>
          <w:u w:val="single"/>
        </w:rPr>
        <w:t>5</w:t>
      </w:r>
      <w:r w:rsidR="001E3DAD" w:rsidRPr="001E3DAD">
        <w:rPr>
          <w:sz w:val="24"/>
          <w:u w:val="single"/>
          <w:vertAlign w:val="superscript"/>
        </w:rPr>
        <w:t>th</w:t>
      </w:r>
      <w:r w:rsidR="001E3DAD">
        <w:rPr>
          <w:sz w:val="24"/>
          <w:u w:val="single"/>
        </w:rPr>
        <w:t>, 201</w:t>
      </w:r>
      <w:r w:rsidR="008B76C1">
        <w:rPr>
          <w:sz w:val="24"/>
          <w:u w:val="single"/>
        </w:rPr>
        <w:t>9</w:t>
      </w:r>
      <w:r>
        <w:rPr>
          <w:sz w:val="24"/>
          <w:u w:val="single"/>
        </w:rPr>
        <w:t>.</w:t>
      </w:r>
      <w:r>
        <w:rPr>
          <w:sz w:val="24"/>
        </w:rPr>
        <w:t xml:space="preserve">    </w:t>
      </w:r>
    </w:p>
    <w:p w14:paraId="59A4DD7C" w14:textId="77777777" w:rsidR="00734B3F" w:rsidRDefault="00734B3F">
      <w:pPr>
        <w:rPr>
          <w:sz w:val="24"/>
        </w:rPr>
      </w:pPr>
    </w:p>
    <w:p w14:paraId="24D1BB8F" w14:textId="77777777" w:rsidR="00734B3F" w:rsidRDefault="00734B3F">
      <w:pPr>
        <w:rPr>
          <w:sz w:val="24"/>
        </w:rPr>
      </w:pPr>
      <w:r>
        <w:rPr>
          <w:i/>
          <w:sz w:val="24"/>
        </w:rPr>
        <w:t xml:space="preserve">Voting must be done </w:t>
      </w:r>
      <w:r w:rsidRPr="000151CA">
        <w:rPr>
          <w:i/>
          <w:sz w:val="24"/>
          <w:u w:val="single"/>
        </w:rPr>
        <w:t>in</w:t>
      </w:r>
      <w:r w:rsidR="000151CA" w:rsidRPr="000151CA">
        <w:rPr>
          <w:i/>
          <w:sz w:val="24"/>
          <w:u w:val="single"/>
        </w:rPr>
        <w:t>-</w:t>
      </w:r>
      <w:r w:rsidRPr="000151CA">
        <w:rPr>
          <w:i/>
          <w:sz w:val="24"/>
          <w:u w:val="single"/>
        </w:rPr>
        <w:t>person</w:t>
      </w:r>
      <w:r>
        <w:rPr>
          <w:i/>
          <w:sz w:val="24"/>
        </w:rPr>
        <w:t>, using an official ballot form.  Only members of New Heights School, either a parent or legal guardian of an enrolled student; a current board member; or an employee of New Heights Schools, Inc. may participate in the voting.  Each member shall be entitled to cast one voting ballot.  Members may not vote by proxy.  Cumulative voting shall not be permitted.  (In accordance to the NHS Bylaws Article III, Sec. 3.5.)</w:t>
      </w:r>
    </w:p>
    <w:p w14:paraId="1D152ACD" w14:textId="77777777" w:rsidR="00734B3F" w:rsidRDefault="00734B3F">
      <w:pPr>
        <w:rPr>
          <w:sz w:val="24"/>
        </w:rPr>
      </w:pPr>
    </w:p>
    <w:p w14:paraId="5017C9BF" w14:textId="77777777" w:rsidR="00734B3F" w:rsidRDefault="00734B3F">
      <w:pPr>
        <w:rPr>
          <w:color w:val="000080"/>
          <w:sz w:val="28"/>
        </w:rPr>
      </w:pPr>
      <w:r>
        <w:rPr>
          <w:b/>
          <w:bCs/>
          <w:color w:val="000080"/>
          <w:sz w:val="28"/>
        </w:rPr>
        <w:t>VOTING HOURS:</w:t>
      </w:r>
    </w:p>
    <w:p w14:paraId="3BA384F8" w14:textId="77777777" w:rsidR="00734B3F" w:rsidRDefault="00734B3F">
      <w:pPr>
        <w:rPr>
          <w:color w:val="000080"/>
          <w:sz w:val="28"/>
        </w:rPr>
      </w:pPr>
    </w:p>
    <w:p w14:paraId="0B30FD1B" w14:textId="77777777" w:rsidR="00734B3F" w:rsidRDefault="00734B3F">
      <w:pPr>
        <w:tabs>
          <w:tab w:val="left" w:pos="-1440"/>
        </w:tabs>
        <w:ind w:left="2880" w:hanging="2880"/>
        <w:rPr>
          <w:color w:val="000080"/>
          <w:sz w:val="28"/>
        </w:rPr>
      </w:pPr>
      <w:r>
        <w:rPr>
          <w:color w:val="000080"/>
          <w:sz w:val="28"/>
        </w:rPr>
        <w:t xml:space="preserve">8:30 a.m. to </w:t>
      </w:r>
      <w:r w:rsidR="000151CA">
        <w:rPr>
          <w:color w:val="000080"/>
          <w:sz w:val="28"/>
        </w:rPr>
        <w:t>4:00</w:t>
      </w:r>
      <w:r>
        <w:rPr>
          <w:color w:val="000080"/>
          <w:sz w:val="28"/>
        </w:rPr>
        <w:t xml:space="preserve"> p.m.</w:t>
      </w:r>
      <w:r>
        <w:rPr>
          <w:color w:val="000080"/>
          <w:sz w:val="28"/>
        </w:rPr>
        <w:tab/>
      </w:r>
      <w:smartTag w:uri="urn:schemas-microsoft-com:office:smarttags" w:element="place">
        <w:smartTag w:uri="urn:schemas-microsoft-com:office:smarttags" w:element="PlaceName">
          <w:r>
            <w:rPr>
              <w:color w:val="000080"/>
              <w:sz w:val="28"/>
            </w:rPr>
            <w:t>Main</w:t>
          </w:r>
        </w:smartTag>
        <w:r>
          <w:rPr>
            <w:color w:val="000080"/>
            <w:sz w:val="28"/>
          </w:rPr>
          <w:t xml:space="preserve"> </w:t>
        </w:r>
        <w:smartTag w:uri="urn:schemas-microsoft-com:office:smarttags" w:element="PlaceType">
          <w:r>
            <w:rPr>
              <w:color w:val="000080"/>
              <w:sz w:val="28"/>
            </w:rPr>
            <w:t>School</w:t>
          </w:r>
        </w:smartTag>
      </w:smartTag>
      <w:r>
        <w:rPr>
          <w:color w:val="000080"/>
          <w:sz w:val="28"/>
        </w:rPr>
        <w:t xml:space="preserve"> Office</w:t>
      </w:r>
    </w:p>
    <w:p w14:paraId="716AB492" w14:textId="77777777" w:rsidR="00734B3F" w:rsidRDefault="00734B3F">
      <w:pPr>
        <w:tabs>
          <w:tab w:val="left" w:pos="-1440"/>
        </w:tabs>
        <w:ind w:left="2880" w:hanging="2880"/>
        <w:rPr>
          <w:color w:val="000080"/>
          <w:sz w:val="28"/>
        </w:rPr>
      </w:pPr>
      <w:r>
        <w:rPr>
          <w:color w:val="000080"/>
          <w:sz w:val="28"/>
        </w:rPr>
        <w:t>6:30 p.m. to 7:00 p.m.</w:t>
      </w:r>
      <w:r>
        <w:rPr>
          <w:color w:val="000080"/>
          <w:sz w:val="28"/>
        </w:rPr>
        <w:tab/>
      </w:r>
      <w:r w:rsidR="00152CCF">
        <w:rPr>
          <w:color w:val="000080"/>
          <w:sz w:val="28"/>
        </w:rPr>
        <w:t xml:space="preserve">Room </w:t>
      </w:r>
      <w:r w:rsidR="00AC21D8">
        <w:rPr>
          <w:color w:val="000080"/>
          <w:sz w:val="28"/>
        </w:rPr>
        <w:t>105</w:t>
      </w:r>
      <w:r w:rsidR="00152CCF">
        <w:rPr>
          <w:color w:val="000080"/>
          <w:sz w:val="28"/>
        </w:rPr>
        <w:t xml:space="preserve">, </w:t>
      </w:r>
      <w:r>
        <w:rPr>
          <w:color w:val="000080"/>
          <w:sz w:val="28"/>
        </w:rPr>
        <w:t>prior to the Annual Meeting</w:t>
      </w:r>
    </w:p>
    <w:p w14:paraId="259E34FC" w14:textId="77777777" w:rsidR="00734B3F" w:rsidRDefault="00734B3F">
      <w:pPr>
        <w:tabs>
          <w:tab w:val="left" w:pos="-1440"/>
        </w:tabs>
        <w:ind w:left="2880" w:hanging="2880"/>
        <w:rPr>
          <w:color w:val="000080"/>
          <w:sz w:val="24"/>
        </w:rPr>
      </w:pPr>
    </w:p>
    <w:p w14:paraId="41636969" w14:textId="77777777" w:rsidR="00734B3F" w:rsidRDefault="00734B3F">
      <w:pPr>
        <w:tabs>
          <w:tab w:val="left" w:pos="-1440"/>
        </w:tabs>
        <w:ind w:left="2880" w:hanging="2880"/>
        <w:rPr>
          <w:color w:val="000080"/>
          <w:sz w:val="24"/>
        </w:rPr>
      </w:pPr>
      <w:r>
        <w:rPr>
          <w:color w:val="000080"/>
          <w:sz w:val="24"/>
        </w:rPr>
        <w:t>Attachment:  NHS School Board Application Form</w:t>
      </w:r>
    </w:p>
    <w:sectPr w:rsidR="00734B3F">
      <w:endnotePr>
        <w:numFmt w:val="decimal"/>
      </w:endnotePr>
      <w:type w:val="continuous"/>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1"/>
    <w:rsid w:val="000151CA"/>
    <w:rsid w:val="000418E0"/>
    <w:rsid w:val="00152CCF"/>
    <w:rsid w:val="001E3DAD"/>
    <w:rsid w:val="002619AF"/>
    <w:rsid w:val="003757F5"/>
    <w:rsid w:val="003807F8"/>
    <w:rsid w:val="003C455B"/>
    <w:rsid w:val="00566361"/>
    <w:rsid w:val="00734B3F"/>
    <w:rsid w:val="008B76C1"/>
    <w:rsid w:val="009D4B9A"/>
    <w:rsid w:val="00A175D5"/>
    <w:rsid w:val="00AC21D8"/>
    <w:rsid w:val="00B17AA2"/>
    <w:rsid w:val="00B53575"/>
    <w:rsid w:val="00C3565F"/>
    <w:rsid w:val="00C51BFF"/>
    <w:rsid w:val="00CF7B60"/>
    <w:rsid w:val="00E6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8728F71"/>
  <w15:chartTrackingRefBased/>
  <w15:docId w15:val="{2069068B-CC09-4AC3-A597-879EEC5F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HEIGHTS SCHOOLS, INC</vt:lpstr>
    </vt:vector>
  </TitlesOfParts>
  <Company>New Heights Charter School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SCHOOLS, INC</dc:title>
  <dc:subject/>
  <dc:creator>jhable</dc:creator>
  <cp:keywords/>
  <dc:description/>
  <cp:lastModifiedBy>Lindsay Berberich</cp:lastModifiedBy>
  <cp:revision>2</cp:revision>
  <cp:lastPrinted>2019-04-15T18:42:00Z</cp:lastPrinted>
  <dcterms:created xsi:type="dcterms:W3CDTF">2019-05-10T16:22:00Z</dcterms:created>
  <dcterms:modified xsi:type="dcterms:W3CDTF">2019-05-10T16:22:00Z</dcterms:modified>
</cp:coreProperties>
</file>